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14BE" w14:textId="2B535646" w:rsidR="005125CC" w:rsidRPr="005125CC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</w:pP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Draft letter to </w:t>
      </w:r>
      <w:r w:rsidR="008A51F9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Nova Scotia Minister of Health and Wellness Michelle Thompson (she/her) </w:t>
      </w: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to share with your local elected official</w:t>
      </w:r>
    </w:p>
    <w:p w14:paraId="6284F5A9" w14:textId="77777777" w:rsidR="005125CC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</w:rPr>
      </w:pPr>
    </w:p>
    <w:p w14:paraId="238E53C2" w14:textId="77777777" w:rsidR="00415EAB" w:rsidRPr="008A51F9" w:rsidRDefault="00415EAB" w:rsidP="005360AE">
      <w:pPr>
        <w:rPr>
          <w:rFonts w:ascii="Helvetica" w:hAnsi="Helvetica" w:cs="Helvetica"/>
          <w:i/>
          <w:color w:val="FF0000"/>
          <w:sz w:val="22"/>
          <w:szCs w:val="22"/>
          <w:lang w:val="en-CA"/>
        </w:rPr>
      </w:pPr>
    </w:p>
    <w:p w14:paraId="6838D412" w14:textId="0A869885" w:rsidR="006866AC" w:rsidRPr="005F2DB0" w:rsidRDefault="006866AC" w:rsidP="005360AE">
      <w:pPr>
        <w:rPr>
          <w:rFonts w:ascii="Helvetica" w:hAnsi="Helvetica" w:cs="Helvetica"/>
          <w:i/>
          <w:color w:val="000000" w:themeColor="text1"/>
          <w:sz w:val="22"/>
          <w:szCs w:val="22"/>
        </w:rPr>
      </w:pPr>
      <w:r w:rsidRPr="006866AC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>Sent via email</w:t>
      </w:r>
      <w:r w:rsidR="00B730F8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 xml:space="preserve">: </w:t>
      </w:r>
      <w:hyperlink r:id="rId9" w:history="1">
        <w:r w:rsidR="008A51F9" w:rsidRPr="00CB24E2">
          <w:rPr>
            <w:rStyle w:val="Hyperlink"/>
            <w:rFonts w:ascii="Helvetica" w:hAnsi="Helvetica" w:cs="Helvetica"/>
            <w:iCs/>
            <w:sz w:val="22"/>
            <w:szCs w:val="22"/>
            <w:lang w:val="en-CA"/>
          </w:rPr>
          <w:t>health.minister@novascotia.ca</w:t>
        </w:r>
      </w:hyperlink>
      <w:r w:rsidR="008A51F9">
        <w:rPr>
          <w:rFonts w:ascii="Helvetica" w:hAnsi="Helvetica" w:cs="Helvetica"/>
          <w:iCs/>
          <w:color w:val="000000" w:themeColor="text1"/>
          <w:sz w:val="22"/>
          <w:szCs w:val="22"/>
          <w:lang w:val="en-CA"/>
        </w:rPr>
        <w:t xml:space="preserve"> </w:t>
      </w:r>
    </w:p>
    <w:p w14:paraId="160D1E58" w14:textId="37D2D562" w:rsidR="000C4EF9" w:rsidRDefault="004121FE" w:rsidP="005360AE">
      <w:pPr>
        <w:rPr>
          <w:rFonts w:ascii="Helvetica" w:eastAsia="Times New Roman" w:hAnsi="Helvetica" w:cs="Helvetica"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br/>
        <w:t>Dear Minister</w:t>
      </w:r>
      <w:r w:rsidR="00D22935" w:rsidRPr="000641EF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8A51F9">
        <w:rPr>
          <w:rFonts w:ascii="Helvetica" w:eastAsia="Times New Roman" w:hAnsi="Helvetica" w:cs="Helvetica"/>
          <w:color w:val="000000" w:themeColor="text1"/>
          <w:sz w:val="22"/>
          <w:szCs w:val="22"/>
        </w:rPr>
        <w:t>Thompson</w:t>
      </w:r>
      <w:r w:rsidRPr="005F2DB0">
        <w:rPr>
          <w:rFonts w:ascii="Helvetica" w:eastAsia="Times New Roman" w:hAnsi="Helvetica" w:cs="Helvetica"/>
          <w:color w:val="000000" w:themeColor="text1"/>
          <w:sz w:val="22"/>
          <w:szCs w:val="22"/>
        </w:rPr>
        <w:t>,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I am writing on behalf of a constituent who recently </w:t>
      </w:r>
      <w:r w:rsidR="00F74721">
        <w:rPr>
          <w:rFonts w:ascii="Helvetica" w:eastAsia="Times New Roman" w:hAnsi="Helvetica" w:cs="Helvetica"/>
          <w:sz w:val="22"/>
          <w:szCs w:val="22"/>
        </w:rPr>
        <w:t xml:space="preserve">met with </w:t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me to discuss </w:t>
      </w:r>
      <w:r w:rsidR="00CA25C6" w:rsidRPr="000641EF">
        <w:rPr>
          <w:rFonts w:ascii="Helvetica" w:hAnsi="Helvetica" w:cs="Helvetica"/>
          <w:sz w:val="22"/>
          <w:szCs w:val="22"/>
        </w:rPr>
        <w:t>pulmonary arterial hyperten</w:t>
      </w:r>
      <w:r w:rsidR="006C2AE3" w:rsidRPr="000641EF">
        <w:rPr>
          <w:rFonts w:ascii="Helvetica" w:hAnsi="Helvetica" w:cs="Helvetica"/>
          <w:sz w:val="22"/>
          <w:szCs w:val="22"/>
        </w:rPr>
        <w:t xml:space="preserve">sion (PAH), </w:t>
      </w:r>
      <w:r w:rsidR="000641EF" w:rsidRPr="000641EF">
        <w:rPr>
          <w:rFonts w:ascii="Helvetica" w:hAnsi="Helvetica" w:cs="Helvetica"/>
          <w:sz w:val="22"/>
          <w:szCs w:val="22"/>
        </w:rPr>
        <w:t xml:space="preserve">a rare, progressive, and </w:t>
      </w:r>
      <w:r w:rsidR="00F74721">
        <w:rPr>
          <w:rFonts w:ascii="Helvetica" w:hAnsi="Helvetica" w:cs="Helvetica"/>
          <w:sz w:val="22"/>
          <w:szCs w:val="22"/>
        </w:rPr>
        <w:t>life-threatening</w:t>
      </w:r>
      <w:r w:rsidR="000641EF" w:rsidRPr="000641EF">
        <w:rPr>
          <w:rFonts w:ascii="Helvetica" w:hAnsi="Helvetica" w:cs="Helvetica"/>
          <w:sz w:val="22"/>
          <w:szCs w:val="22"/>
        </w:rPr>
        <w:t xml:space="preserve"> lung disease. </w:t>
      </w:r>
      <w:r w:rsidR="00EC3D8D" w:rsidRPr="000641EF">
        <w:rPr>
          <w:rFonts w:ascii="Helvetica" w:eastAsia="Times New Roman" w:hAnsi="Helvetica" w:cs="Helvetica"/>
          <w:sz w:val="22"/>
          <w:szCs w:val="22"/>
        </w:rPr>
        <w:t> </w:t>
      </w:r>
    </w:p>
    <w:p w14:paraId="356DD2AD" w14:textId="77777777" w:rsidR="00300962" w:rsidRDefault="00300962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5327828" w14:textId="7246327F" w:rsidR="001641A7" w:rsidRDefault="001F588F" w:rsidP="005360AE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hAnsi="Helvetica" w:cs="Helvetica"/>
          <w:sz w:val="22"/>
          <w:szCs w:val="22"/>
        </w:rPr>
        <w:t xml:space="preserve">It is estimated that more than </w:t>
      </w:r>
      <w:r w:rsidR="0053126B">
        <w:rPr>
          <w:rFonts w:ascii="Helvetica" w:hAnsi="Helvetica" w:cs="Helvetica"/>
          <w:sz w:val="22"/>
          <w:szCs w:val="22"/>
        </w:rPr>
        <w:t>2</w:t>
      </w:r>
      <w:r w:rsidRPr="008A24FB">
        <w:rPr>
          <w:rFonts w:ascii="Helvetica" w:hAnsi="Helvetica" w:cs="Helvetica"/>
          <w:sz w:val="22"/>
          <w:szCs w:val="22"/>
        </w:rPr>
        <w:t>,000 Canadians have been diagnosed with P</w:t>
      </w:r>
      <w:r w:rsidR="00D178E6">
        <w:rPr>
          <w:rFonts w:ascii="Helvetica" w:hAnsi="Helvetica" w:cs="Helvetica"/>
          <w:sz w:val="22"/>
          <w:szCs w:val="22"/>
        </w:rPr>
        <w:t>A</w:t>
      </w:r>
      <w:r w:rsidRPr="008A24FB">
        <w:rPr>
          <w:rFonts w:ascii="Helvetica" w:hAnsi="Helvetica" w:cs="Helvetica"/>
          <w:sz w:val="22"/>
          <w:szCs w:val="22"/>
        </w:rPr>
        <w:t xml:space="preserve">H, but as many as </w:t>
      </w:r>
      <w:r w:rsidR="0053126B">
        <w:rPr>
          <w:rFonts w:ascii="Helvetica" w:hAnsi="Helvetica" w:cs="Helvetica"/>
          <w:sz w:val="22"/>
          <w:szCs w:val="22"/>
        </w:rPr>
        <w:t>4</w:t>
      </w:r>
      <w:r w:rsidRPr="008A24FB">
        <w:rPr>
          <w:rFonts w:ascii="Helvetica" w:hAnsi="Helvetica" w:cs="Helvetica"/>
          <w:sz w:val="22"/>
          <w:szCs w:val="22"/>
        </w:rPr>
        <w:t xml:space="preserve">,000 may be affected. </w:t>
      </w:r>
      <w:r>
        <w:rPr>
          <w:rFonts w:ascii="Helvetica" w:hAnsi="Helvetica" w:cs="Helvetica"/>
          <w:sz w:val="22"/>
          <w:szCs w:val="22"/>
        </w:rPr>
        <w:t>Without treatment, p</w:t>
      </w:r>
      <w:r w:rsidRPr="008A24FB">
        <w:rPr>
          <w:rFonts w:ascii="Helvetica" w:hAnsi="Helvetica" w:cs="Helvetica"/>
          <w:sz w:val="22"/>
          <w:szCs w:val="22"/>
        </w:rPr>
        <w:t xml:space="preserve">atients with </w:t>
      </w:r>
      <w:r>
        <w:rPr>
          <w:rFonts w:ascii="Helvetica" w:hAnsi="Helvetica" w:cs="Helvetica"/>
          <w:sz w:val="22"/>
          <w:szCs w:val="22"/>
        </w:rPr>
        <w:t xml:space="preserve">this condition </w:t>
      </w:r>
      <w:r w:rsidRPr="008A24FB">
        <w:rPr>
          <w:rFonts w:ascii="Helvetica" w:hAnsi="Helvetica" w:cs="Helvetica"/>
          <w:sz w:val="22"/>
          <w:szCs w:val="22"/>
        </w:rPr>
        <w:t xml:space="preserve">live </w:t>
      </w:r>
      <w:r>
        <w:rPr>
          <w:rFonts w:ascii="Helvetica" w:hAnsi="Helvetica" w:cs="Helvetica"/>
          <w:sz w:val="22"/>
          <w:szCs w:val="22"/>
        </w:rPr>
        <w:t xml:space="preserve">only </w:t>
      </w:r>
      <w:r w:rsidRPr="008A24FB">
        <w:rPr>
          <w:rFonts w:ascii="Helvetica" w:hAnsi="Helvetica" w:cs="Helvetica"/>
          <w:sz w:val="22"/>
          <w:szCs w:val="22"/>
        </w:rPr>
        <w:t xml:space="preserve">two to three years. </w:t>
      </w:r>
      <w:r w:rsidRPr="0088012F">
        <w:rPr>
          <w:rFonts w:ascii="Helvetica" w:hAnsi="Helvetica" w:cs="Helvetica"/>
          <w:sz w:val="22"/>
          <w:szCs w:val="22"/>
        </w:rPr>
        <w:t xml:space="preserve">While treatment options have improved in recent years, the prognosis remains grim for many, as existing therapies often fail to </w:t>
      </w:r>
      <w:r>
        <w:rPr>
          <w:rFonts w:ascii="Helvetica" w:hAnsi="Helvetica" w:cs="Helvetica"/>
          <w:sz w:val="22"/>
          <w:szCs w:val="22"/>
        </w:rPr>
        <w:t>stop</w:t>
      </w:r>
      <w:r w:rsidRPr="0088012F">
        <w:rPr>
          <w:rFonts w:ascii="Helvetica" w:hAnsi="Helvetica" w:cs="Helvetica"/>
          <w:sz w:val="22"/>
          <w:szCs w:val="22"/>
        </w:rPr>
        <w:t xml:space="preserve"> </w:t>
      </w:r>
      <w:r w:rsidR="004A4A6F">
        <w:rPr>
          <w:rFonts w:ascii="Helvetica" w:hAnsi="Helvetica" w:cs="Helvetica"/>
          <w:sz w:val="22"/>
          <w:szCs w:val="22"/>
        </w:rPr>
        <w:t xml:space="preserve">the </w:t>
      </w:r>
      <w:r w:rsidRPr="0088012F">
        <w:rPr>
          <w:rFonts w:ascii="Helvetica" w:hAnsi="Helvetica" w:cs="Helvetica"/>
          <w:sz w:val="22"/>
          <w:szCs w:val="22"/>
        </w:rPr>
        <w:t>progression of this disease.</w:t>
      </w:r>
    </w:p>
    <w:p w14:paraId="756ABC8C" w14:textId="77777777" w:rsidR="00814DE4" w:rsidRDefault="00814DE4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3D2B1A65" w14:textId="77777777" w:rsidR="0094285F" w:rsidRPr="00590233" w:rsidRDefault="0094285F" w:rsidP="0094285F">
      <w:pPr>
        <w:rPr>
          <w:rFonts w:ascii="Helvetica" w:hAnsi="Helvetica" w:cs="Helvetica"/>
          <w:bCs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t xml:space="preserve">My constituent </w:t>
      </w:r>
      <w:r>
        <w:rPr>
          <w:rFonts w:ascii="Helvetica" w:eastAsia="Times New Roman" w:hAnsi="Helvetica" w:cs="Helvetica"/>
          <w:sz w:val="22"/>
          <w:szCs w:val="22"/>
        </w:rPr>
        <w:t xml:space="preserve">informed me of a new treatment option – sotatercept </w:t>
      </w:r>
      <w:r w:rsidRPr="000641EF">
        <w:rPr>
          <w:rFonts w:ascii="Helvetica" w:eastAsia="Times New Roman" w:hAnsi="Helvetica" w:cs="Helvetica"/>
          <w:sz w:val="22"/>
          <w:szCs w:val="22"/>
        </w:rPr>
        <w:t>(Winrevair™)</w:t>
      </w:r>
      <w:r>
        <w:rPr>
          <w:rFonts w:ascii="Helvetica" w:eastAsia="Times New Roman" w:hAnsi="Helvetica" w:cs="Helvetica"/>
          <w:sz w:val="22"/>
          <w:szCs w:val="22"/>
        </w:rPr>
        <w:t xml:space="preserve"> – which was recently approved by Health Canada and recommended for public funding by Canada’s Drug Agency. </w:t>
      </w:r>
      <w:r w:rsidRPr="00590233">
        <w:rPr>
          <w:rFonts w:ascii="Helvetica" w:hAnsi="Helvetica" w:cs="Helvetica"/>
          <w:bCs/>
          <w:sz w:val="22"/>
          <w:szCs w:val="22"/>
        </w:rPr>
        <w:t xml:space="preserve">Sotatercept is a new class of medication with a novel mechanism that potentially addresses disease progression. In clinical trials, it had significant benefits for people’s functionality and mortality risk. </w:t>
      </w:r>
    </w:p>
    <w:p w14:paraId="15857D78" w14:textId="77777777" w:rsidR="0094285F" w:rsidRDefault="0094285F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1CB21C89" w14:textId="45457AD1" w:rsidR="00453507" w:rsidRDefault="003D208F" w:rsidP="005360AE">
      <w:pPr>
        <w:rPr>
          <w:rFonts w:ascii="Helvetica" w:eastAsia="Times New Roman" w:hAnsi="Helvetica" w:cs="Helvetica"/>
          <w:sz w:val="22"/>
          <w:szCs w:val="22"/>
        </w:rPr>
      </w:pPr>
      <w:r w:rsidRPr="003D208F">
        <w:rPr>
          <w:rFonts w:ascii="Helvetica" w:eastAsia="Times New Roman" w:hAnsi="Helvetica" w:cs="Helvetica"/>
          <w:sz w:val="22"/>
          <w:szCs w:val="22"/>
        </w:rPr>
        <w:t>This therapy offers new hope for PAH patients, but without swift action, many may be unable to access it.</w:t>
      </w:r>
    </w:p>
    <w:p w14:paraId="201D2D2B" w14:textId="7777777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7C6A0BDD" w14:textId="78EF2EBE" w:rsidR="00C642DB" w:rsidRDefault="00796813" w:rsidP="003402AE">
      <w:pPr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In light of this</w:t>
      </w:r>
      <w:r w:rsidR="0090225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>I urge you to ensure that the pan-Canadian Pharmaceutical Alliance (pCPA), which includes</w:t>
      </w:r>
      <w:r w:rsidR="008A51F9">
        <w:rPr>
          <w:rFonts w:ascii="Helvetica" w:eastAsia="Times New Roman" w:hAnsi="Helvetica" w:cs="Helvetica"/>
          <w:sz w:val="22"/>
          <w:szCs w:val="22"/>
        </w:rPr>
        <w:t xml:space="preserve"> Nova Scotia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>expedites negotiation</w:t>
      </w:r>
      <w:r w:rsidR="004512A0">
        <w:rPr>
          <w:rFonts w:ascii="Helvetica" w:eastAsia="Times New Roman" w:hAnsi="Helvetica" w:cs="Helvetica"/>
          <w:sz w:val="22"/>
          <w:szCs w:val="22"/>
        </w:rPr>
        <w:t>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for sotatercept. Without public funding, PAH </w:t>
      </w:r>
      <w:r w:rsidR="008D3AAE">
        <w:rPr>
          <w:rFonts w:ascii="Helvetica" w:eastAsia="Times New Roman" w:hAnsi="Helvetica" w:cs="Helvetica"/>
          <w:sz w:val="22"/>
          <w:szCs w:val="22"/>
        </w:rPr>
        <w:t>clinicians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are restricted in their ability to provide the best possible care, leaving</w:t>
      </w:r>
      <w:r w:rsidR="0097060F">
        <w:rPr>
          <w:rFonts w:ascii="Helvetica" w:eastAsia="Times New Roman" w:hAnsi="Helvetica" w:cs="Helvetica"/>
          <w:sz w:val="22"/>
          <w:szCs w:val="22"/>
        </w:rPr>
        <w:t xml:space="preserve"> many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patients without access to what could be a life-saving treatment.</w:t>
      </w:r>
    </w:p>
    <w:p w14:paraId="02AA6B18" w14:textId="77777777" w:rsidR="00C642DB" w:rsidRDefault="00C642DB" w:rsidP="003402AE">
      <w:pPr>
        <w:rPr>
          <w:rFonts w:ascii="Helvetica" w:eastAsia="Times New Roman" w:hAnsi="Helvetica" w:cs="Helvetica"/>
          <w:sz w:val="22"/>
          <w:szCs w:val="22"/>
        </w:rPr>
      </w:pPr>
    </w:p>
    <w:p w14:paraId="55675D41" w14:textId="78071E6A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  <w:r w:rsidRPr="00252945">
        <w:rPr>
          <w:rFonts w:ascii="Helvetica" w:eastAsia="Times New Roman" w:hAnsi="Helvetica" w:cs="Helvetica"/>
          <w:sz w:val="22"/>
          <w:szCs w:val="22"/>
        </w:rPr>
        <w:t>Prompt action is essential to ensur</w:t>
      </w:r>
      <w:r w:rsidR="009F77A5">
        <w:rPr>
          <w:rFonts w:ascii="Helvetica" w:eastAsia="Times New Roman" w:hAnsi="Helvetica" w:cs="Helvetica"/>
          <w:sz w:val="22"/>
          <w:szCs w:val="22"/>
        </w:rPr>
        <w:t>e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that PAH patients in</w:t>
      </w:r>
      <w:r w:rsidR="008A51F9">
        <w:rPr>
          <w:rFonts w:ascii="Helvetica" w:eastAsia="Times New Roman" w:hAnsi="Helvetica" w:cs="Helvetica"/>
          <w:sz w:val="22"/>
          <w:szCs w:val="22"/>
        </w:rPr>
        <w:t xml:space="preserve"> Nova Scotia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can access the best possible care without unnecessary delays.</w:t>
      </w:r>
    </w:p>
    <w:p w14:paraId="6FD0EA7B" w14:textId="77777777" w:rsidR="00453507" w:rsidRDefault="00453507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2F7E458" w14:textId="506300F6" w:rsidR="007C70EC" w:rsidRPr="000641EF" w:rsidRDefault="00E548A3" w:rsidP="005360AE">
      <w:pPr>
        <w:rPr>
          <w:rFonts w:ascii="Helvetica" w:hAnsi="Helvetica" w:cs="Helvetica"/>
          <w:sz w:val="22"/>
          <w:szCs w:val="22"/>
        </w:rPr>
      </w:pPr>
      <w:r w:rsidRPr="00E548A3">
        <w:rPr>
          <w:rFonts w:ascii="Helvetica" w:eastAsia="Times New Roman" w:hAnsi="Helvetica" w:cs="Helvetica"/>
          <w:sz w:val="22"/>
          <w:szCs w:val="22"/>
        </w:rPr>
        <w:t>Thank you for your attention to this important matter. I look forward to your response and to further updates on the progress of these negotiations.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  <w:t>Sincerely,</w:t>
      </w:r>
    </w:p>
    <w:p w14:paraId="3AFFD784" w14:textId="77777777" w:rsidR="008701FD" w:rsidRPr="000641EF" w:rsidRDefault="008701FD" w:rsidP="005360AE">
      <w:pPr>
        <w:rPr>
          <w:rFonts w:ascii="Helvetica" w:hAnsi="Helvetica" w:cs="Helvetica"/>
          <w:sz w:val="22"/>
          <w:szCs w:val="22"/>
        </w:rPr>
      </w:pPr>
    </w:p>
    <w:p w14:paraId="68D1C895" w14:textId="61F065CF" w:rsidR="005360AE" w:rsidRPr="005F2DB0" w:rsidRDefault="00B730F8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the name of your local e</w:t>
      </w:r>
      <w:r w:rsidR="00250BF3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lected official</w:t>
      </w: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]</w:t>
      </w:r>
    </w:p>
    <w:p w14:paraId="1CDD3DA0" w14:textId="77777777" w:rsidR="000641EF" w:rsidRPr="000641EF" w:rsidRDefault="000641EF" w:rsidP="005360AE">
      <w:pPr>
        <w:rPr>
          <w:rFonts w:ascii="Helvetica" w:hAnsi="Helvetica" w:cs="Helvetica"/>
          <w:sz w:val="22"/>
          <w:szCs w:val="22"/>
        </w:rPr>
      </w:pPr>
    </w:p>
    <w:p w14:paraId="73445D7F" w14:textId="222F5ADC" w:rsidR="00D11882" w:rsidRPr="005F2DB0" w:rsidRDefault="00D11882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0641EF">
        <w:rPr>
          <w:rFonts w:ascii="Helvetica" w:hAnsi="Helvetica" w:cs="Helvetica"/>
          <w:sz w:val="22"/>
          <w:szCs w:val="22"/>
        </w:rPr>
        <w:t>cc</w:t>
      </w:r>
      <w:r w:rsidRPr="000641EF">
        <w:rPr>
          <w:rFonts w:ascii="Helvetica" w:hAnsi="Helvetica" w:cs="Helvetica"/>
          <w:sz w:val="22"/>
          <w:szCs w:val="22"/>
        </w:rPr>
        <w:tab/>
      </w:r>
      <w:r w:rsidR="00B730F8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your name and address</w:t>
      </w:r>
      <w:r w:rsidR="00E26038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]</w:t>
      </w:r>
    </w:p>
    <w:sectPr w:rsidR="00D11882" w:rsidRPr="005F2DB0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F3C62" w14:textId="77777777" w:rsidR="00284B45" w:rsidRDefault="00284B45" w:rsidP="00D11882">
      <w:r>
        <w:separator/>
      </w:r>
    </w:p>
  </w:endnote>
  <w:endnote w:type="continuationSeparator" w:id="0">
    <w:p w14:paraId="721C6BDD" w14:textId="77777777" w:rsidR="00284B45" w:rsidRDefault="00284B45" w:rsidP="00D11882">
      <w:r>
        <w:continuationSeparator/>
      </w:r>
    </w:p>
  </w:endnote>
  <w:endnote w:type="continuationNotice" w:id="1">
    <w:p w14:paraId="3AAF213A" w14:textId="77777777" w:rsidR="00284B45" w:rsidRDefault="00284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A9F4E" w14:textId="77777777" w:rsidR="00284B45" w:rsidRDefault="00284B45" w:rsidP="00D11882">
      <w:r>
        <w:separator/>
      </w:r>
    </w:p>
  </w:footnote>
  <w:footnote w:type="continuationSeparator" w:id="0">
    <w:p w14:paraId="543C28A1" w14:textId="77777777" w:rsidR="00284B45" w:rsidRDefault="00284B45" w:rsidP="00D11882">
      <w:r>
        <w:continuationSeparator/>
      </w:r>
    </w:p>
  </w:footnote>
  <w:footnote w:type="continuationNotice" w:id="1">
    <w:p w14:paraId="5D3BD616" w14:textId="77777777" w:rsidR="00284B45" w:rsidRDefault="00284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7E6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16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EC"/>
    <w:rsid w:val="00002039"/>
    <w:rsid w:val="0002361B"/>
    <w:rsid w:val="00023933"/>
    <w:rsid w:val="00045E5B"/>
    <w:rsid w:val="00063B24"/>
    <w:rsid w:val="000641EF"/>
    <w:rsid w:val="000708F1"/>
    <w:rsid w:val="00072C5A"/>
    <w:rsid w:val="00075526"/>
    <w:rsid w:val="00077FB2"/>
    <w:rsid w:val="00082148"/>
    <w:rsid w:val="0009223E"/>
    <w:rsid w:val="000B7A83"/>
    <w:rsid w:val="000C4EF9"/>
    <w:rsid w:val="000D3A22"/>
    <w:rsid w:val="000F04DD"/>
    <w:rsid w:val="00102389"/>
    <w:rsid w:val="00105294"/>
    <w:rsid w:val="001460DF"/>
    <w:rsid w:val="0016386D"/>
    <w:rsid w:val="001641A7"/>
    <w:rsid w:val="0017750E"/>
    <w:rsid w:val="001D05F3"/>
    <w:rsid w:val="001D2C2E"/>
    <w:rsid w:val="001E413A"/>
    <w:rsid w:val="001F0942"/>
    <w:rsid w:val="001F588F"/>
    <w:rsid w:val="001F5CEB"/>
    <w:rsid w:val="001F73E8"/>
    <w:rsid w:val="0021366B"/>
    <w:rsid w:val="00220B60"/>
    <w:rsid w:val="00221521"/>
    <w:rsid w:val="0022621F"/>
    <w:rsid w:val="00241936"/>
    <w:rsid w:val="00250BF3"/>
    <w:rsid w:val="00252945"/>
    <w:rsid w:val="002707AC"/>
    <w:rsid w:val="00284B45"/>
    <w:rsid w:val="00287D01"/>
    <w:rsid w:val="002A605C"/>
    <w:rsid w:val="002A7264"/>
    <w:rsid w:val="002A7F0B"/>
    <w:rsid w:val="002F72D5"/>
    <w:rsid w:val="00300962"/>
    <w:rsid w:val="00307067"/>
    <w:rsid w:val="00324F36"/>
    <w:rsid w:val="0032570C"/>
    <w:rsid w:val="00326322"/>
    <w:rsid w:val="0032748D"/>
    <w:rsid w:val="003402AE"/>
    <w:rsid w:val="003560C4"/>
    <w:rsid w:val="0036611A"/>
    <w:rsid w:val="00366E31"/>
    <w:rsid w:val="003676D8"/>
    <w:rsid w:val="00373736"/>
    <w:rsid w:val="00381972"/>
    <w:rsid w:val="00383D5B"/>
    <w:rsid w:val="003961D9"/>
    <w:rsid w:val="003A1AD9"/>
    <w:rsid w:val="003A7804"/>
    <w:rsid w:val="003B31E0"/>
    <w:rsid w:val="003B45DA"/>
    <w:rsid w:val="003C2E20"/>
    <w:rsid w:val="003D208F"/>
    <w:rsid w:val="003E731B"/>
    <w:rsid w:val="004049EE"/>
    <w:rsid w:val="004121FE"/>
    <w:rsid w:val="00414EE5"/>
    <w:rsid w:val="00415EAB"/>
    <w:rsid w:val="00423EB6"/>
    <w:rsid w:val="004343BA"/>
    <w:rsid w:val="00442F7A"/>
    <w:rsid w:val="004512A0"/>
    <w:rsid w:val="00453507"/>
    <w:rsid w:val="00455413"/>
    <w:rsid w:val="0047293D"/>
    <w:rsid w:val="00473638"/>
    <w:rsid w:val="00473E08"/>
    <w:rsid w:val="00484BB0"/>
    <w:rsid w:val="0048742D"/>
    <w:rsid w:val="004A4A6F"/>
    <w:rsid w:val="004E5382"/>
    <w:rsid w:val="005125CC"/>
    <w:rsid w:val="0053126B"/>
    <w:rsid w:val="005360AE"/>
    <w:rsid w:val="0055311F"/>
    <w:rsid w:val="005577E1"/>
    <w:rsid w:val="00574C14"/>
    <w:rsid w:val="0059307E"/>
    <w:rsid w:val="005940DD"/>
    <w:rsid w:val="005B4207"/>
    <w:rsid w:val="005D048B"/>
    <w:rsid w:val="005F2DB0"/>
    <w:rsid w:val="006031AA"/>
    <w:rsid w:val="00627FFD"/>
    <w:rsid w:val="0063045C"/>
    <w:rsid w:val="0066763F"/>
    <w:rsid w:val="0067259D"/>
    <w:rsid w:val="00673966"/>
    <w:rsid w:val="006866AC"/>
    <w:rsid w:val="00687EE8"/>
    <w:rsid w:val="006A34DD"/>
    <w:rsid w:val="006B56AE"/>
    <w:rsid w:val="006C2AE3"/>
    <w:rsid w:val="006C4164"/>
    <w:rsid w:val="0071547F"/>
    <w:rsid w:val="00756FBC"/>
    <w:rsid w:val="00767451"/>
    <w:rsid w:val="007705C3"/>
    <w:rsid w:val="0077226D"/>
    <w:rsid w:val="00796813"/>
    <w:rsid w:val="007A3AB4"/>
    <w:rsid w:val="007B534A"/>
    <w:rsid w:val="007C6B09"/>
    <w:rsid w:val="007C70EC"/>
    <w:rsid w:val="00812CBC"/>
    <w:rsid w:val="00814DE4"/>
    <w:rsid w:val="008310CF"/>
    <w:rsid w:val="00831C7C"/>
    <w:rsid w:val="00832CD2"/>
    <w:rsid w:val="008376EF"/>
    <w:rsid w:val="008404CE"/>
    <w:rsid w:val="00852865"/>
    <w:rsid w:val="008701FD"/>
    <w:rsid w:val="008809CD"/>
    <w:rsid w:val="008905C4"/>
    <w:rsid w:val="008914DE"/>
    <w:rsid w:val="008A51F9"/>
    <w:rsid w:val="008D3AAE"/>
    <w:rsid w:val="008F3F56"/>
    <w:rsid w:val="00902253"/>
    <w:rsid w:val="009024D0"/>
    <w:rsid w:val="00904908"/>
    <w:rsid w:val="00930720"/>
    <w:rsid w:val="00941B15"/>
    <w:rsid w:val="0094285F"/>
    <w:rsid w:val="00942F55"/>
    <w:rsid w:val="00943851"/>
    <w:rsid w:val="009527F8"/>
    <w:rsid w:val="009671DE"/>
    <w:rsid w:val="0097060F"/>
    <w:rsid w:val="0098277A"/>
    <w:rsid w:val="00987A08"/>
    <w:rsid w:val="009907BE"/>
    <w:rsid w:val="009B4F77"/>
    <w:rsid w:val="009C22E7"/>
    <w:rsid w:val="009C5EEA"/>
    <w:rsid w:val="009C6554"/>
    <w:rsid w:val="009D179A"/>
    <w:rsid w:val="009D508D"/>
    <w:rsid w:val="009F77A5"/>
    <w:rsid w:val="00A231CC"/>
    <w:rsid w:val="00A23A92"/>
    <w:rsid w:val="00A43228"/>
    <w:rsid w:val="00A5569E"/>
    <w:rsid w:val="00A77770"/>
    <w:rsid w:val="00A85C89"/>
    <w:rsid w:val="00A975D6"/>
    <w:rsid w:val="00AE04E2"/>
    <w:rsid w:val="00AE6957"/>
    <w:rsid w:val="00AF1CD0"/>
    <w:rsid w:val="00AF2B4D"/>
    <w:rsid w:val="00B17A18"/>
    <w:rsid w:val="00B20FBA"/>
    <w:rsid w:val="00B25517"/>
    <w:rsid w:val="00B574DA"/>
    <w:rsid w:val="00B602A4"/>
    <w:rsid w:val="00B637EE"/>
    <w:rsid w:val="00B64B7C"/>
    <w:rsid w:val="00B730F8"/>
    <w:rsid w:val="00B81833"/>
    <w:rsid w:val="00B971EC"/>
    <w:rsid w:val="00BD66CA"/>
    <w:rsid w:val="00BE2690"/>
    <w:rsid w:val="00C21000"/>
    <w:rsid w:val="00C357F6"/>
    <w:rsid w:val="00C41336"/>
    <w:rsid w:val="00C43947"/>
    <w:rsid w:val="00C56216"/>
    <w:rsid w:val="00C611BC"/>
    <w:rsid w:val="00C642DB"/>
    <w:rsid w:val="00C971C5"/>
    <w:rsid w:val="00CA25C6"/>
    <w:rsid w:val="00CB4141"/>
    <w:rsid w:val="00CB50C3"/>
    <w:rsid w:val="00CB53AB"/>
    <w:rsid w:val="00D11882"/>
    <w:rsid w:val="00D17734"/>
    <w:rsid w:val="00D178E6"/>
    <w:rsid w:val="00D20E08"/>
    <w:rsid w:val="00D22935"/>
    <w:rsid w:val="00D41CDC"/>
    <w:rsid w:val="00D500E3"/>
    <w:rsid w:val="00D644CB"/>
    <w:rsid w:val="00D74056"/>
    <w:rsid w:val="00D94DC2"/>
    <w:rsid w:val="00DD561D"/>
    <w:rsid w:val="00DE18CA"/>
    <w:rsid w:val="00E140E3"/>
    <w:rsid w:val="00E21FCC"/>
    <w:rsid w:val="00E26038"/>
    <w:rsid w:val="00E3444B"/>
    <w:rsid w:val="00E548A3"/>
    <w:rsid w:val="00E76981"/>
    <w:rsid w:val="00E77020"/>
    <w:rsid w:val="00E91FB5"/>
    <w:rsid w:val="00EC3D8D"/>
    <w:rsid w:val="00ED4FAF"/>
    <w:rsid w:val="00ED6D57"/>
    <w:rsid w:val="00EE532E"/>
    <w:rsid w:val="00EF3DA8"/>
    <w:rsid w:val="00F15311"/>
    <w:rsid w:val="00F16769"/>
    <w:rsid w:val="00F236AB"/>
    <w:rsid w:val="00F358B0"/>
    <w:rsid w:val="00F41887"/>
    <w:rsid w:val="00F74721"/>
    <w:rsid w:val="00F74FF9"/>
    <w:rsid w:val="00F81353"/>
    <w:rsid w:val="00FA3670"/>
    <w:rsid w:val="00FB7413"/>
    <w:rsid w:val="00FD28B4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321"/>
  <w15:docId w15:val="{4103AF87-97F4-4980-A690-6E2B235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7750E"/>
    <w:rPr>
      <w:color w:val="0000FF"/>
      <w:u w:val="single"/>
    </w:rPr>
  </w:style>
  <w:style w:type="character" w:styleId="Strong">
    <w:name w:val="Strong"/>
    <w:uiPriority w:val="22"/>
    <w:qFormat/>
    <w:rsid w:val="0017750E"/>
    <w:rPr>
      <w:b/>
      <w:bCs/>
    </w:rPr>
  </w:style>
  <w:style w:type="paragraph" w:styleId="NormalWeb">
    <w:name w:val="Normal (Web)"/>
    <w:basedOn w:val="Normal"/>
    <w:uiPriority w:val="99"/>
    <w:unhideWhenUsed/>
    <w:rsid w:val="00E76981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A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A08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87A08"/>
    <w:rPr>
      <w:vertAlign w:val="superscript"/>
    </w:rPr>
  </w:style>
  <w:style w:type="paragraph" w:styleId="Revision">
    <w:name w:val="Revision"/>
    <w:hidden/>
    <w:uiPriority w:val="99"/>
    <w:semiHidden/>
    <w:rsid w:val="00941B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ealth.minister@novascoti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AC278-A765-4A15-9B4A-3E53D996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A2089-CBEB-4982-BA45-3A90C9519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Robyn Kalda</cp:lastModifiedBy>
  <cp:revision>3</cp:revision>
  <cp:lastPrinted>2024-10-16T21:24:00Z</cp:lastPrinted>
  <dcterms:created xsi:type="dcterms:W3CDTF">2024-10-23T16:03:00Z</dcterms:created>
  <dcterms:modified xsi:type="dcterms:W3CDTF">2024-10-23T16:05:00Z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a415b9c4e5434995f7799f86c0acb33c18fd14ec1a83fdc049fc080b83968cd8</vt:lpwstr>
  </property>
</Properties>
</file>